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FB2" w:rsidRDefault="00FB1FB2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>
        <w:rPr>
          <w:rFonts w:asciiTheme="majorHAnsi" w:eastAsia="Times New Roman" w:hAnsiTheme="majorHAnsi"/>
          <w:b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-603250</wp:posOffset>
            </wp:positionV>
            <wp:extent cx="7629525" cy="1663051"/>
            <wp:effectExtent l="19050" t="0" r="9525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66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FB2" w:rsidRDefault="00FB1FB2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FB1FB2" w:rsidRDefault="00FB1FB2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FB1FB2" w:rsidRDefault="00FB1FB2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FB1FB2" w:rsidRDefault="00FB1FB2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FB1FB2" w:rsidRDefault="00FB1FB2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:rsidR="00A745FA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:rsidR="000616D9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>очистных сооружений</w:t>
      </w:r>
      <w:r w:rsidR="00A745FA">
        <w:rPr>
          <w:rFonts w:asciiTheme="majorHAnsi" w:eastAsia="Times New Roman" w:hAnsiTheme="majorHAnsi"/>
          <w:color w:val="000000"/>
          <w:kern w:val="0"/>
          <w:sz w:val="24"/>
        </w:rPr>
        <w:t xml:space="preserve"> для промышленных</w:t>
      </w: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сточных вод</w:t>
      </w:r>
    </w:p>
    <w:p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954"/>
      </w:tblGrid>
      <w:tr w:rsidR="007A48D1" w:rsidRPr="007E3A9C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/>
      </w:tblPr>
      <w:tblGrid>
        <w:gridCol w:w="10238"/>
      </w:tblGrid>
      <w:tr w:rsidR="000616D9" w:rsidRPr="007E3A9C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5F" w:rsidRPr="007E3A9C" w:rsidRDefault="007B605F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0616D9" w:rsidRPr="007E3A9C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</w:t>
            </w:r>
            <w:r w:rsidR="00B44351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. Технические характеристики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4040"/>
              <w:gridCol w:w="2522"/>
              <w:gridCol w:w="916"/>
              <w:gridCol w:w="35"/>
              <w:gridCol w:w="1749"/>
            </w:tblGrid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B44351" w:rsidRDefault="005754E8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B44351" w:rsidRDefault="005754E8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B44351" w:rsidRDefault="00B44351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Данные З</w:t>
                  </w:r>
                  <w:r w:rsidR="005754E8" w:rsidRPr="00B44351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B44351" w:rsidRPr="007E3A9C" w:rsidTr="00B44351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B44351" w:rsidRDefault="00B44351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>1.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 xml:space="preserve">Вид сточных вод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подлежащих очистке</w:t>
                  </w:r>
                  <w:r w:rsidRPr="00B44351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24"/>
                    </w:rPr>
                    <w:t xml:space="preserve">(указать характер производства для промышленных </w:t>
                  </w:r>
                  <w:r w:rsidRPr="00B44351">
                    <w:rPr>
                      <w:rFonts w:asciiTheme="majorHAnsi" w:hAnsiTheme="majorHAnsi"/>
                      <w:i/>
                      <w:sz w:val="24"/>
                    </w:rPr>
                    <w:t>стоков</w:t>
                  </w:r>
                  <w:r w:rsidR="00270086">
                    <w:rPr>
                      <w:rFonts w:asciiTheme="majorHAnsi" w:hAnsiTheme="majorHAnsi"/>
                      <w:i/>
                      <w:sz w:val="24"/>
                    </w:rPr>
                    <w:t xml:space="preserve"> и технологию промпредприятия</w:t>
                  </w:r>
                  <w:r w:rsidRPr="00B44351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Расчётное количество сточных вод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С</w:t>
                  </w:r>
                  <w:r w:rsidR="00AE3C06">
                    <w:rPr>
                      <w:rFonts w:asciiTheme="majorHAnsi" w:hAnsiTheme="majorHAnsi"/>
                      <w:sz w:val="24"/>
                    </w:rPr>
                    <w:t>уточ</w:t>
                  </w:r>
                  <w:r w:rsidR="00B44351">
                    <w:rPr>
                      <w:rFonts w:asciiTheme="majorHAnsi" w:hAnsiTheme="majorHAnsi"/>
                      <w:sz w:val="24"/>
                    </w:rPr>
                    <w:t>ный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сут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  <w:proofErr w:type="spellEnd"/>
                </w:p>
              </w:tc>
            </w:tr>
            <w:tr w:rsidR="00B44351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B44351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sz w:val="24"/>
                    </w:rPr>
                    <w:t>Бытовых сточных вод, м</w:t>
                  </w:r>
                  <w:r w:rsidRPr="00B44351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B44351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B44351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7E3A9C" w:rsidRDefault="00B44351" w:rsidP="00B44351">
                  <w:pP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44351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B44351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sz w:val="24"/>
                    </w:rPr>
                    <w:t>Промышленных сточных вод, м</w:t>
                  </w:r>
                  <w:r w:rsidRPr="00B44351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B44351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B44351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7E3A9C" w:rsidRDefault="00B44351" w:rsidP="00B44351">
                  <w:pP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Ч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асовой расход сточных вод, м</w:t>
                  </w:r>
                  <w:r w:rsidR="005754E8"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  <w:proofErr w:type="spellEnd"/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Максимальный залповый сброс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, м</w:t>
                  </w:r>
                  <w:r w:rsidR="005754E8"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</w:t>
                  </w:r>
                  <w:proofErr w:type="spell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="00B44351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max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8D70BA" w:rsidRDefault="008D70BA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b/>
                      <w:sz w:val="24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Параметры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по промпредприятию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Количество  рабочих смен на предприятии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Режим работы (непрерывный, многосменный, односменный)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8D70BA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4</w:t>
                  </w:r>
                  <w:r w:rsidR="00357A47" w:rsidRPr="007E3A9C">
                    <w:rPr>
                      <w:rFonts w:asciiTheme="majorHAnsi" w:hAnsiTheme="majorHAnsi"/>
                      <w:b/>
                      <w:sz w:val="24"/>
                    </w:rPr>
                    <w:t>. Режим поступления сточных вод</w:t>
                  </w:r>
                  <w:r w:rsidR="00357A47" w:rsidRPr="008D70BA">
                    <w:rPr>
                      <w:rFonts w:asciiTheme="majorHAnsi" w:hAnsiTheme="majorHAnsi"/>
                      <w:b/>
                      <w:i/>
                      <w:sz w:val="24"/>
                    </w:rPr>
                    <w:t xml:space="preserve"> </w:t>
                  </w:r>
                  <w:r w:rsidR="00357A47" w:rsidRPr="008D70BA">
                    <w:rPr>
                      <w:rFonts w:asciiTheme="majorHAnsi" w:hAnsiTheme="majorHAnsi"/>
                      <w:i/>
                      <w:sz w:val="24"/>
                    </w:rPr>
                    <w:t>(</w:t>
                  </w:r>
                  <w:proofErr w:type="gramStart"/>
                  <w:r w:rsidR="00357A47" w:rsidRPr="008D70BA">
                    <w:rPr>
                      <w:rFonts w:asciiTheme="majorHAnsi" w:hAnsiTheme="majorHAnsi"/>
                      <w:i/>
                      <w:sz w:val="24"/>
                    </w:rPr>
                    <w:t>нужное</w:t>
                  </w:r>
                  <w:proofErr w:type="gramEnd"/>
                  <w:r w:rsidR="00357A47" w:rsidRPr="008D70BA">
                    <w:rPr>
                      <w:rFonts w:asciiTheme="majorHAnsi" w:hAnsiTheme="majorHAnsi"/>
                      <w:i/>
                      <w:sz w:val="24"/>
                    </w:rPr>
                    <w:t xml:space="preserve"> отметить)</w:t>
                  </w: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Напорный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Самотечный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Гидрогеологические условия участка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Уровень грунтовых вод,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Место предполагаемого сброса очищенных стоков</w:t>
                  </w:r>
                </w:p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 – почва; - овраг;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-в</w:t>
                  </w:r>
                  <w:proofErr w:type="gram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одоём (тип: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рыб.-хоз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.,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культ.-быт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7E3A9C">
                    <w:rPr>
                      <w:rFonts w:asciiTheme="majorHAnsi" w:hAnsiTheme="majorHAnsi"/>
                      <w:sz w:val="24"/>
                    </w:rPr>
                    <w:t>.5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Относится ли территория к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подтапливаемым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Показатели сточных вод, подаваемых на очистку и требования к очищенной воде. 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показатель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входе, мг/л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выходе, мг/л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звешенные вещества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8D70BA">
                    <w:rPr>
                      <w:rFonts w:asciiTheme="majorHAnsi" w:hAnsiTheme="majorHAnsi"/>
                      <w:sz w:val="24"/>
                    </w:rPr>
                    <w:t>БПК</w:t>
                  </w:r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полн</w:t>
                  </w:r>
                  <w:proofErr w:type="spellEnd"/>
                  <w:r w:rsidR="008D70BA">
                    <w:rPr>
                      <w:rFonts w:asciiTheme="majorHAnsi" w:hAnsiTheme="majorHAnsi"/>
                      <w:sz w:val="24"/>
                      <w:vertAlign w:val="subscript"/>
                    </w:rPr>
                    <w:t xml:space="preserve">, </w:t>
                  </w:r>
                  <w:r w:rsidR="008D70BA" w:rsidRPr="008D70BA">
                    <w:rPr>
                      <w:rFonts w:asciiTheme="majorHAnsi" w:hAnsiTheme="majorHAnsi"/>
                      <w:sz w:val="24"/>
                    </w:rPr>
                    <w:t>мг О</w:t>
                  </w:r>
                  <w:proofErr w:type="gramStart"/>
                  <w:r w:rsidR="008D70BA" w:rsidRPr="008D70BA">
                    <w:rPr>
                      <w:rFonts w:asciiTheme="majorHAnsi" w:hAnsiTheme="majorHAnsi"/>
                      <w:sz w:val="24"/>
                      <w:vertAlign w:val="subscript"/>
                    </w:rPr>
                    <w:t>2</w:t>
                  </w:r>
                  <w:proofErr w:type="gramEnd"/>
                  <w:r w:rsidR="008D70BA" w:rsidRPr="008D70BA">
                    <w:rPr>
                      <w:rFonts w:asciiTheme="majorHAnsi" w:hAnsiTheme="majorHAnsi"/>
                      <w:sz w:val="24"/>
                    </w:rPr>
                    <w:t xml:space="preserve"> 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6.3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ХПК, </w:t>
                  </w:r>
                  <w:r w:rsidRPr="008D70BA">
                    <w:rPr>
                      <w:rFonts w:asciiTheme="majorHAnsi" w:hAnsiTheme="majorHAnsi"/>
                      <w:sz w:val="24"/>
                    </w:rPr>
                    <w:t>мг О</w:t>
                  </w:r>
                  <w:proofErr w:type="gramStart"/>
                  <w:r w:rsidRPr="008D70BA">
                    <w:rPr>
                      <w:rFonts w:asciiTheme="majorHAnsi" w:hAnsiTheme="majorHAnsi"/>
                      <w:sz w:val="24"/>
                      <w:vertAlign w:val="subscript"/>
                    </w:rPr>
                    <w:t>2</w:t>
                  </w:r>
                  <w:proofErr w:type="gramEnd"/>
                  <w:r w:rsidRPr="008D70BA">
                    <w:rPr>
                      <w:rFonts w:asciiTheme="majorHAnsi" w:hAnsiTheme="majorHAnsi"/>
                      <w:sz w:val="24"/>
                    </w:rPr>
                    <w:t xml:space="preserve"> 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аммиака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.5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Азот нитритов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lastRenderedPageBreak/>
                    <w:t>6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.6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Азот нитратов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Ф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осфаты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Х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лориды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6.9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Сульфаты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6.10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Сульфиды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07899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Default="00507899" w:rsidP="00507899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6.11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Pr="008D70BA" w:rsidRDefault="00507899" w:rsidP="00507899">
                  <w:pPr>
                    <w:rPr>
                      <w:rFonts w:asciiTheme="majorHAnsi" w:hAnsiTheme="majorHAnsi"/>
                      <w:sz w:val="24"/>
                    </w:rPr>
                  </w:pPr>
                  <w:r w:rsidRPr="00507899">
                    <w:rPr>
                      <w:rFonts w:asciiTheme="majorHAnsi" w:hAnsiTheme="majorHAnsi"/>
                      <w:sz w:val="24"/>
                    </w:rPr>
                    <w:t>Нефтепродукты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Pr="007E3A9C" w:rsidRDefault="00507899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Pr="007E3A9C" w:rsidRDefault="00507899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СПАВ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Ж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иры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pH</w:t>
                  </w:r>
                  <w:proofErr w:type="spellEnd"/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Температура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357A47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Другие специфические загрязнения (тяжелые металлы, органика и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тп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.),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proofErr w:type="spellStart"/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>Этапность</w:t>
                  </w:r>
                  <w:proofErr w:type="spellEnd"/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 xml:space="preserve"> строительства</w:t>
                  </w:r>
                </w:p>
              </w:tc>
            </w:tr>
            <w:tr w:rsidR="005754E8" w:rsidRPr="007E3A9C" w:rsidTr="00C65034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Количество 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этапов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rPr>
                <w:trHeight w:val="90"/>
              </w:trPr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Способ утилизации осадка</w:t>
                  </w:r>
                </w:p>
              </w:tc>
            </w:tr>
            <w:tr w:rsidR="005754E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На иловых и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песковых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площадках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В емкость -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илонакопитель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с последующей откачкой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Механическое обезвоживание и обеззараживание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07899" w:rsidRPr="007E3A9C" w:rsidTr="00270086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Pr="00507899" w:rsidRDefault="00507899" w:rsidP="00507899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9.Площадь земельного участка, отведенного под строительство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Pr="007E3A9C" w:rsidRDefault="00507899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B44351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507899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10</w:t>
                  </w:r>
                  <w:r w:rsidR="007E3A9C" w:rsidRPr="007E3A9C">
                    <w:rPr>
                      <w:rFonts w:asciiTheme="majorHAnsi" w:hAnsiTheme="majorHAnsi"/>
                      <w:b/>
                      <w:sz w:val="24"/>
                    </w:rPr>
                    <w:t>. Условия водоснабжения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243ECA" w:rsidRDefault="00507899" w:rsidP="007E3A9C">
                  <w:pPr>
                    <w:jc w:val="center"/>
                  </w:pPr>
                  <w:r>
                    <w:rPr>
                      <w:rFonts w:asciiTheme="majorHAnsi" w:hAnsiTheme="majorHAnsi"/>
                      <w:sz w:val="24"/>
                    </w:rPr>
                    <w:t>10</w:t>
                  </w:r>
                  <w:r w:rsidR="007E3A9C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Наличие водозабора, его месторасположение (расстояние до планируемого места установки очистного сооружения),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507899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10</w:t>
                  </w:r>
                  <w:r w:rsid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Нахождение объекта в охранной зоне питьевого водозабора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507899" w:rsidP="00507899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11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 w:rsidR="00AD7C11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Существующие очистные сооружения </w:t>
                  </w:r>
                  <w:r w:rsidR="00AD7C11" w:rsidRPr="00AD7C11">
                    <w:rPr>
                      <w:rFonts w:asciiTheme="majorHAnsi" w:hAnsiTheme="majorHAnsi"/>
                      <w:sz w:val="24"/>
                    </w:rPr>
                    <w:t>(к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ратко описать имеющиеся очистные сооружения</w:t>
                  </w:r>
                  <w:r w:rsidR="00AD7C11" w:rsidRPr="00AD7C11">
                    <w:rPr>
                      <w:rFonts w:asciiTheme="majorHAnsi" w:hAnsiTheme="majorHAnsi"/>
                      <w:sz w:val="24"/>
                    </w:rPr>
                    <w:t xml:space="preserve"> с указанием степени очистки стока, их техническое состояние)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7E3A9C">
              <w:trPr>
                <w:trHeight w:val="90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507899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12</w:t>
                  </w:r>
                  <w:r w:rsidR="007E3A9C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6"/>
              <w:gridCol w:w="7478"/>
              <w:gridCol w:w="1784"/>
            </w:tblGrid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28113C" w:rsidRPr="007E3A9C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</w:t>
                  </w:r>
                  <w:r w:rsidR="00FD3E1B"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я и рабочая документация -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lastRenderedPageBreak/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(наличие нужно отметить)</w:t>
                  </w: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FD3E1B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Инженерно-</w:t>
                  </w:r>
                  <w:r w:rsidR="00AD7C11" w:rsidRPr="007E3A9C">
                    <w:rPr>
                      <w:rFonts w:asciiTheme="majorHAnsi" w:hAnsiTheme="majorHAnsi"/>
                      <w:sz w:val="24"/>
                    </w:rPr>
                    <w:t>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нормативов допустимых сбросов НДС/ПДС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6.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AD7C11">
              <w:trPr>
                <w:trHeight w:val="966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7.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647175">
      <w:headerReference w:type="default" r:id="rId8"/>
      <w:footnotePr>
        <w:pos w:val="beneathText"/>
      </w:footnotePr>
      <w:pgSz w:w="11905" w:h="16837"/>
      <w:pgMar w:top="330" w:right="1134" w:bottom="53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86" w:rsidRDefault="00270086" w:rsidP="007D1265">
      <w:r>
        <w:separator/>
      </w:r>
    </w:p>
  </w:endnote>
  <w:endnote w:type="continuationSeparator" w:id="1">
    <w:p w:rsidR="00270086" w:rsidRDefault="00270086" w:rsidP="007D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86" w:rsidRDefault="00270086" w:rsidP="007D1265">
      <w:r>
        <w:separator/>
      </w:r>
    </w:p>
  </w:footnote>
  <w:footnote w:type="continuationSeparator" w:id="1">
    <w:p w:rsidR="00270086" w:rsidRDefault="00270086" w:rsidP="007D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86" w:rsidRDefault="0027008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27963"/>
    <w:rsid w:val="00001915"/>
    <w:rsid w:val="00052A0C"/>
    <w:rsid w:val="000616D9"/>
    <w:rsid w:val="0006779B"/>
    <w:rsid w:val="00077D8A"/>
    <w:rsid w:val="000B2B90"/>
    <w:rsid w:val="000C7182"/>
    <w:rsid w:val="00181597"/>
    <w:rsid w:val="001E2995"/>
    <w:rsid w:val="00211A00"/>
    <w:rsid w:val="00270086"/>
    <w:rsid w:val="0028113C"/>
    <w:rsid w:val="00286238"/>
    <w:rsid w:val="003001D8"/>
    <w:rsid w:val="003032DA"/>
    <w:rsid w:val="00315A57"/>
    <w:rsid w:val="00356B47"/>
    <w:rsid w:val="00357A47"/>
    <w:rsid w:val="0037167A"/>
    <w:rsid w:val="003751FD"/>
    <w:rsid w:val="003D5FB2"/>
    <w:rsid w:val="00457298"/>
    <w:rsid w:val="00507899"/>
    <w:rsid w:val="005730A0"/>
    <w:rsid w:val="005754E8"/>
    <w:rsid w:val="00627963"/>
    <w:rsid w:val="00647175"/>
    <w:rsid w:val="006E2661"/>
    <w:rsid w:val="006F2AF8"/>
    <w:rsid w:val="00706843"/>
    <w:rsid w:val="00794CA2"/>
    <w:rsid w:val="007A48D1"/>
    <w:rsid w:val="007B605F"/>
    <w:rsid w:val="007D1265"/>
    <w:rsid w:val="007E3A9C"/>
    <w:rsid w:val="007E4272"/>
    <w:rsid w:val="0082302C"/>
    <w:rsid w:val="008803B1"/>
    <w:rsid w:val="008D70BA"/>
    <w:rsid w:val="00906C57"/>
    <w:rsid w:val="0091136B"/>
    <w:rsid w:val="00A745FA"/>
    <w:rsid w:val="00AA538E"/>
    <w:rsid w:val="00AD7C11"/>
    <w:rsid w:val="00AE3C06"/>
    <w:rsid w:val="00B21C9B"/>
    <w:rsid w:val="00B24D4F"/>
    <w:rsid w:val="00B41965"/>
    <w:rsid w:val="00B44351"/>
    <w:rsid w:val="00BD247E"/>
    <w:rsid w:val="00BE3177"/>
    <w:rsid w:val="00BF1749"/>
    <w:rsid w:val="00C06066"/>
    <w:rsid w:val="00C23C76"/>
    <w:rsid w:val="00C41C92"/>
    <w:rsid w:val="00C65034"/>
    <w:rsid w:val="00CB1A65"/>
    <w:rsid w:val="00CF1799"/>
    <w:rsid w:val="00CF520F"/>
    <w:rsid w:val="00D21393"/>
    <w:rsid w:val="00E75D8C"/>
    <w:rsid w:val="00EE58CB"/>
    <w:rsid w:val="00F61498"/>
    <w:rsid w:val="00FB1FB2"/>
    <w:rsid w:val="00FB2469"/>
    <w:rsid w:val="00FD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75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7175"/>
  </w:style>
  <w:style w:type="character" w:customStyle="1" w:styleId="WW-Absatz-Standardschriftart">
    <w:name w:val="WW-Absatz-Standardschriftart"/>
    <w:rsid w:val="00647175"/>
  </w:style>
  <w:style w:type="character" w:customStyle="1" w:styleId="WW-Absatz-Standardschriftart1">
    <w:name w:val="WW-Absatz-Standardschriftart1"/>
    <w:rsid w:val="00647175"/>
  </w:style>
  <w:style w:type="character" w:customStyle="1" w:styleId="WW-Absatz-Standardschriftart11">
    <w:name w:val="WW-Absatz-Standardschriftart11"/>
    <w:rsid w:val="00647175"/>
  </w:style>
  <w:style w:type="character" w:customStyle="1" w:styleId="WW-Absatz-Standardschriftart111">
    <w:name w:val="WW-Absatz-Standardschriftart111"/>
    <w:rsid w:val="00647175"/>
  </w:style>
  <w:style w:type="character" w:customStyle="1" w:styleId="WW-Absatz-Standardschriftart1111">
    <w:name w:val="WW-Absatz-Standardschriftart1111"/>
    <w:rsid w:val="00647175"/>
  </w:style>
  <w:style w:type="character" w:customStyle="1" w:styleId="WW-Absatz-Standardschriftart11111">
    <w:name w:val="WW-Absatz-Standardschriftart11111"/>
    <w:rsid w:val="00647175"/>
  </w:style>
  <w:style w:type="character" w:customStyle="1" w:styleId="WW-Absatz-Standardschriftart111111">
    <w:name w:val="WW-Absatz-Standardschriftart111111"/>
    <w:rsid w:val="00647175"/>
  </w:style>
  <w:style w:type="character" w:customStyle="1" w:styleId="WW-Absatz-Standardschriftart1111111">
    <w:name w:val="WW-Absatz-Standardschriftart1111111"/>
    <w:rsid w:val="00647175"/>
  </w:style>
  <w:style w:type="character" w:customStyle="1" w:styleId="WW-Absatz-Standardschriftart11111111">
    <w:name w:val="WW-Absatz-Standardschriftart11111111"/>
    <w:rsid w:val="00647175"/>
  </w:style>
  <w:style w:type="character" w:customStyle="1" w:styleId="a3">
    <w:name w:val="Символ нумерации"/>
    <w:rsid w:val="00647175"/>
  </w:style>
  <w:style w:type="character" w:customStyle="1" w:styleId="1">
    <w:name w:val="Основной шрифт абзаца1"/>
    <w:rsid w:val="00647175"/>
  </w:style>
  <w:style w:type="character" w:styleId="a4">
    <w:name w:val="Hyperlink"/>
    <w:semiHidden/>
    <w:rsid w:val="006471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4717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rsid w:val="00647175"/>
    <w:pPr>
      <w:spacing w:after="120"/>
    </w:pPr>
  </w:style>
  <w:style w:type="paragraph" w:styleId="a7">
    <w:name w:val="List"/>
    <w:basedOn w:val="a6"/>
    <w:semiHidden/>
    <w:rsid w:val="00647175"/>
    <w:rPr>
      <w:rFonts w:cs="Tahoma"/>
    </w:rPr>
  </w:style>
  <w:style w:type="paragraph" w:customStyle="1" w:styleId="10">
    <w:name w:val="Название1"/>
    <w:basedOn w:val="a"/>
    <w:rsid w:val="0064717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47175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647175"/>
    <w:pPr>
      <w:suppressLineNumbers/>
    </w:pPr>
  </w:style>
  <w:style w:type="paragraph" w:customStyle="1" w:styleId="a9">
    <w:name w:val="Заголовок таблицы"/>
    <w:basedOn w:val="a8"/>
    <w:rsid w:val="0064717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1265"/>
    <w:rPr>
      <w:rFonts w:ascii="Arial" w:eastAsia="Arial Unicode MS" w:hAnsi="Arial"/>
      <w:kern w:val="1"/>
      <w:szCs w:val="24"/>
    </w:rPr>
  </w:style>
  <w:style w:type="paragraph" w:styleId="ac">
    <w:name w:val="footer"/>
    <w:basedOn w:val="a"/>
    <w:link w:val="ad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1265"/>
    <w:rPr>
      <w:rFonts w:ascii="Arial" w:eastAsia="Arial Unicode MS" w:hAnsi="Arial"/>
      <w:kern w:val="1"/>
      <w:szCs w:val="24"/>
    </w:rPr>
  </w:style>
  <w:style w:type="table" w:styleId="ae">
    <w:name w:val="Table Grid"/>
    <w:basedOn w:val="a1"/>
    <w:uiPriority w:val="59"/>
    <w:rsid w:val="00C06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F75E-93AC-4866-BE8F-0E282475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НВК-2</cp:lastModifiedBy>
  <cp:revision>2</cp:revision>
  <cp:lastPrinted>2016-05-11T07:40:00Z</cp:lastPrinted>
  <dcterms:created xsi:type="dcterms:W3CDTF">2017-06-06T06:39:00Z</dcterms:created>
  <dcterms:modified xsi:type="dcterms:W3CDTF">2017-06-06T06:39:00Z</dcterms:modified>
</cp:coreProperties>
</file>